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67" w:rsidRDefault="00BA2567">
      <w:pPr>
        <w:rPr>
          <w:sz w:val="36"/>
          <w:szCs w:val="36"/>
        </w:rPr>
      </w:pPr>
    </w:p>
    <w:p w:rsidR="003523D0" w:rsidRDefault="00B46E54">
      <w:pPr>
        <w:rPr>
          <w:sz w:val="36"/>
          <w:szCs w:val="36"/>
        </w:rPr>
      </w:pPr>
      <w:r w:rsidRPr="00B46E54">
        <w:rPr>
          <w:sz w:val="36"/>
          <w:szCs w:val="36"/>
        </w:rPr>
        <w:t>Prepare a poster and a presentation on Fraction in pair.</w:t>
      </w:r>
    </w:p>
    <w:p w:rsidR="00B46E54" w:rsidRDefault="00B46E54">
      <w:pPr>
        <w:rPr>
          <w:sz w:val="36"/>
          <w:szCs w:val="36"/>
        </w:rPr>
      </w:pPr>
      <w:r>
        <w:rPr>
          <w:sz w:val="36"/>
          <w:szCs w:val="36"/>
        </w:rPr>
        <w:t>Poster/presentation must include-</w:t>
      </w:r>
    </w:p>
    <w:p w:rsidR="00B46E54" w:rsidRPr="00B46E54" w:rsidRDefault="00B46E54" w:rsidP="00B46E5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46E54">
        <w:rPr>
          <w:sz w:val="36"/>
          <w:szCs w:val="36"/>
        </w:rPr>
        <w:t>What is</w:t>
      </w:r>
      <w:r>
        <w:rPr>
          <w:sz w:val="36"/>
          <w:szCs w:val="36"/>
        </w:rPr>
        <w:t xml:space="preserve"> a</w:t>
      </w:r>
      <w:r w:rsidRPr="00B46E54">
        <w:rPr>
          <w:sz w:val="36"/>
          <w:szCs w:val="36"/>
        </w:rPr>
        <w:t xml:space="preserve"> fraction?</w:t>
      </w:r>
    </w:p>
    <w:p w:rsidR="00B46E54" w:rsidRPr="00B46E54" w:rsidRDefault="00B46E54" w:rsidP="00B46E5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46E54">
        <w:rPr>
          <w:sz w:val="36"/>
          <w:szCs w:val="36"/>
        </w:rPr>
        <w:t>How to write a fraction?</w:t>
      </w:r>
    </w:p>
    <w:p w:rsidR="00B46E54" w:rsidRPr="00B46E54" w:rsidRDefault="00B46E54" w:rsidP="00B46E5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46E54">
        <w:rPr>
          <w:sz w:val="36"/>
          <w:szCs w:val="36"/>
        </w:rPr>
        <w:t>Picture representation.</w:t>
      </w:r>
    </w:p>
    <w:p w:rsidR="00B46E54" w:rsidRPr="00B46E54" w:rsidRDefault="00B46E54" w:rsidP="00B46E5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46E54">
        <w:rPr>
          <w:sz w:val="36"/>
          <w:szCs w:val="36"/>
        </w:rPr>
        <w:t>Numerator and denominator</w:t>
      </w:r>
    </w:p>
    <w:p w:rsidR="00B46E54" w:rsidRDefault="00B46E54" w:rsidP="00B46E5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46E54">
        <w:rPr>
          <w:sz w:val="36"/>
          <w:szCs w:val="36"/>
        </w:rPr>
        <w:t>How to say?</w:t>
      </w:r>
    </w:p>
    <w:p w:rsidR="00B46E54" w:rsidRDefault="00B46E54" w:rsidP="00B46E54">
      <w:pPr>
        <w:rPr>
          <w:sz w:val="36"/>
          <w:szCs w:val="36"/>
        </w:rPr>
      </w:pPr>
    </w:p>
    <w:p w:rsidR="00B46E54" w:rsidRDefault="00B46E54" w:rsidP="00B46E54">
      <w:pPr>
        <w:shd w:val="clear" w:color="auto" w:fill="7F7F7F" w:themeFill="text1" w:themeFillTint="80"/>
        <w:rPr>
          <w:sz w:val="36"/>
          <w:szCs w:val="36"/>
        </w:rPr>
      </w:pPr>
      <w:r>
        <w:rPr>
          <w:sz w:val="36"/>
          <w:szCs w:val="36"/>
        </w:rPr>
        <w:t>Rubric:</w:t>
      </w:r>
    </w:p>
    <w:p w:rsidR="00BA2567" w:rsidRDefault="00BA2567" w:rsidP="00B46E54">
      <w:pPr>
        <w:rPr>
          <w:sz w:val="36"/>
          <w:szCs w:val="36"/>
        </w:rPr>
      </w:pPr>
    </w:p>
    <w:p w:rsidR="00B46E54" w:rsidRDefault="00B46E54" w:rsidP="00B46E54">
      <w:pPr>
        <w:rPr>
          <w:sz w:val="36"/>
          <w:szCs w:val="36"/>
        </w:rPr>
      </w:pPr>
      <w:r>
        <w:rPr>
          <w:sz w:val="36"/>
          <w:szCs w:val="36"/>
        </w:rPr>
        <w:t>Name:                                                                Date:</w:t>
      </w:r>
    </w:p>
    <w:p w:rsidR="00BA2567" w:rsidRPr="00B46E54" w:rsidRDefault="00BA2567" w:rsidP="00B46E54">
      <w:pPr>
        <w:rPr>
          <w:sz w:val="36"/>
          <w:szCs w:val="36"/>
        </w:rPr>
      </w:pPr>
    </w:p>
    <w:tbl>
      <w:tblPr>
        <w:tblStyle w:val="TableGrid"/>
        <w:tblW w:w="9641" w:type="dxa"/>
        <w:tblLook w:val="04A0" w:firstRow="1" w:lastRow="0" w:firstColumn="1" w:lastColumn="0" w:noHBand="0" w:noVBand="1"/>
      </w:tblPr>
      <w:tblGrid>
        <w:gridCol w:w="5868"/>
        <w:gridCol w:w="983"/>
        <w:gridCol w:w="990"/>
        <w:gridCol w:w="900"/>
        <w:gridCol w:w="900"/>
      </w:tblGrid>
      <w:tr w:rsidR="00B46E54" w:rsidTr="00B46E54">
        <w:tc>
          <w:tcPr>
            <w:tcW w:w="5868" w:type="dxa"/>
          </w:tcPr>
          <w:p w:rsidR="00B46E54" w:rsidRDefault="00B46E54" w:rsidP="00B46E54">
            <w:pPr>
              <w:rPr>
                <w:sz w:val="36"/>
                <w:szCs w:val="36"/>
              </w:rPr>
            </w:pPr>
          </w:p>
        </w:tc>
        <w:tc>
          <w:tcPr>
            <w:tcW w:w="983" w:type="dxa"/>
          </w:tcPr>
          <w:p w:rsidR="00B46E54" w:rsidRDefault="00B46E54" w:rsidP="00B46E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90" w:type="dxa"/>
          </w:tcPr>
          <w:p w:rsidR="00B46E54" w:rsidRDefault="00B46E54" w:rsidP="00B46E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00" w:type="dxa"/>
          </w:tcPr>
          <w:p w:rsidR="00B46E54" w:rsidRDefault="00B46E54" w:rsidP="00B46E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00" w:type="dxa"/>
          </w:tcPr>
          <w:p w:rsidR="00B46E54" w:rsidRDefault="00B46E54" w:rsidP="00B46E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B46E54" w:rsidTr="00B46E54">
        <w:tc>
          <w:tcPr>
            <w:tcW w:w="5868" w:type="dxa"/>
          </w:tcPr>
          <w:p w:rsidR="00B46E54" w:rsidRPr="00145BA0" w:rsidRDefault="00B46E54" w:rsidP="00B46E54">
            <w:pPr>
              <w:rPr>
                <w:sz w:val="28"/>
                <w:szCs w:val="28"/>
              </w:rPr>
            </w:pPr>
            <w:bookmarkStart w:id="0" w:name="_GoBack" w:colFirst="0" w:colLast="0"/>
            <w:r w:rsidRPr="00145BA0">
              <w:rPr>
                <w:sz w:val="28"/>
                <w:szCs w:val="28"/>
              </w:rPr>
              <w:t>I know that the fraction is part of a whole.</w:t>
            </w:r>
          </w:p>
        </w:tc>
        <w:tc>
          <w:tcPr>
            <w:tcW w:w="983" w:type="dxa"/>
          </w:tcPr>
          <w:p w:rsidR="00B46E54" w:rsidRDefault="00B46E54" w:rsidP="00B46E54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B46E54" w:rsidRDefault="00B46E54" w:rsidP="00B46E54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B46E54" w:rsidRDefault="00B46E54" w:rsidP="00B46E54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B46E54" w:rsidRDefault="00B46E54" w:rsidP="00B46E54">
            <w:pPr>
              <w:rPr>
                <w:sz w:val="36"/>
                <w:szCs w:val="36"/>
              </w:rPr>
            </w:pPr>
          </w:p>
        </w:tc>
      </w:tr>
      <w:tr w:rsidR="00B46E54" w:rsidTr="00B46E54">
        <w:tc>
          <w:tcPr>
            <w:tcW w:w="5868" w:type="dxa"/>
          </w:tcPr>
          <w:p w:rsidR="00B46E54" w:rsidRPr="00145BA0" w:rsidRDefault="00B46E54" w:rsidP="00B46E54">
            <w:pPr>
              <w:rPr>
                <w:sz w:val="28"/>
                <w:szCs w:val="28"/>
              </w:rPr>
            </w:pPr>
            <w:r w:rsidRPr="00145BA0">
              <w:rPr>
                <w:sz w:val="28"/>
                <w:szCs w:val="28"/>
              </w:rPr>
              <w:t>I can show denominator and numerator.</w:t>
            </w:r>
          </w:p>
        </w:tc>
        <w:tc>
          <w:tcPr>
            <w:tcW w:w="983" w:type="dxa"/>
          </w:tcPr>
          <w:p w:rsidR="00B46E54" w:rsidRDefault="00B46E54" w:rsidP="00B46E54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B46E54" w:rsidRDefault="00B46E54" w:rsidP="00B46E54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B46E54" w:rsidRDefault="00B46E54" w:rsidP="00B46E54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B46E54" w:rsidRDefault="00B46E54" w:rsidP="00B46E54">
            <w:pPr>
              <w:rPr>
                <w:sz w:val="36"/>
                <w:szCs w:val="36"/>
              </w:rPr>
            </w:pPr>
          </w:p>
        </w:tc>
      </w:tr>
      <w:tr w:rsidR="00B46E54" w:rsidTr="00B46E54">
        <w:tc>
          <w:tcPr>
            <w:tcW w:w="5868" w:type="dxa"/>
          </w:tcPr>
          <w:p w:rsidR="00B46E54" w:rsidRPr="00145BA0" w:rsidRDefault="00B46E54" w:rsidP="00B46E54">
            <w:pPr>
              <w:rPr>
                <w:sz w:val="28"/>
                <w:szCs w:val="28"/>
              </w:rPr>
            </w:pPr>
            <w:r w:rsidRPr="00145BA0">
              <w:rPr>
                <w:sz w:val="28"/>
                <w:szCs w:val="28"/>
              </w:rPr>
              <w:t>I can represent a fraction in a picture.</w:t>
            </w:r>
          </w:p>
        </w:tc>
        <w:tc>
          <w:tcPr>
            <w:tcW w:w="983" w:type="dxa"/>
          </w:tcPr>
          <w:p w:rsidR="00B46E54" w:rsidRDefault="00B46E54" w:rsidP="00B46E54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B46E54" w:rsidRDefault="00B46E54" w:rsidP="00B46E54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B46E54" w:rsidRDefault="00B46E54" w:rsidP="00B46E54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B46E54" w:rsidRDefault="00B46E54" w:rsidP="00B46E54">
            <w:pPr>
              <w:rPr>
                <w:sz w:val="36"/>
                <w:szCs w:val="36"/>
              </w:rPr>
            </w:pPr>
          </w:p>
        </w:tc>
      </w:tr>
      <w:tr w:rsidR="00B46E54" w:rsidTr="00B46E54">
        <w:tc>
          <w:tcPr>
            <w:tcW w:w="5868" w:type="dxa"/>
          </w:tcPr>
          <w:p w:rsidR="00B46E54" w:rsidRPr="00145BA0" w:rsidRDefault="00B46E54" w:rsidP="00B46E54">
            <w:pPr>
              <w:rPr>
                <w:sz w:val="28"/>
                <w:szCs w:val="28"/>
              </w:rPr>
            </w:pPr>
            <w:r w:rsidRPr="00145BA0">
              <w:rPr>
                <w:sz w:val="28"/>
                <w:szCs w:val="28"/>
              </w:rPr>
              <w:t>I know how to say a fraction?</w:t>
            </w:r>
          </w:p>
        </w:tc>
        <w:tc>
          <w:tcPr>
            <w:tcW w:w="983" w:type="dxa"/>
          </w:tcPr>
          <w:p w:rsidR="00B46E54" w:rsidRDefault="00B46E54" w:rsidP="00B46E54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B46E54" w:rsidRDefault="00B46E54" w:rsidP="00B46E54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B46E54" w:rsidRDefault="00B46E54" w:rsidP="00B46E54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B46E54" w:rsidRDefault="00B46E54" w:rsidP="00B46E54">
            <w:pPr>
              <w:rPr>
                <w:sz w:val="36"/>
                <w:szCs w:val="36"/>
              </w:rPr>
            </w:pPr>
          </w:p>
        </w:tc>
      </w:tr>
      <w:bookmarkEnd w:id="0"/>
      <w:tr w:rsidR="00B46E54" w:rsidTr="00B46E54">
        <w:tc>
          <w:tcPr>
            <w:tcW w:w="5868" w:type="dxa"/>
          </w:tcPr>
          <w:p w:rsidR="00B46E54" w:rsidRPr="00B46E54" w:rsidRDefault="00B46E54" w:rsidP="00B46E54">
            <w:pPr>
              <w:rPr>
                <w:b/>
                <w:sz w:val="36"/>
                <w:szCs w:val="36"/>
              </w:rPr>
            </w:pPr>
            <w:r w:rsidRPr="00B46E54">
              <w:rPr>
                <w:b/>
                <w:sz w:val="36"/>
                <w:szCs w:val="36"/>
              </w:rPr>
              <w:t>Total</w:t>
            </w:r>
          </w:p>
        </w:tc>
        <w:tc>
          <w:tcPr>
            <w:tcW w:w="983" w:type="dxa"/>
          </w:tcPr>
          <w:p w:rsidR="00B46E54" w:rsidRDefault="00B46E54" w:rsidP="00B46E54">
            <w:pPr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B46E54" w:rsidRDefault="00B46E54" w:rsidP="00B46E54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B46E54" w:rsidRDefault="00B46E54" w:rsidP="00B46E54">
            <w:pPr>
              <w:rPr>
                <w:sz w:val="36"/>
                <w:szCs w:val="36"/>
              </w:rPr>
            </w:pPr>
          </w:p>
        </w:tc>
        <w:tc>
          <w:tcPr>
            <w:tcW w:w="900" w:type="dxa"/>
          </w:tcPr>
          <w:p w:rsidR="00B46E54" w:rsidRDefault="00B46E54" w:rsidP="00B46E54">
            <w:pPr>
              <w:rPr>
                <w:sz w:val="36"/>
                <w:szCs w:val="36"/>
              </w:rPr>
            </w:pPr>
          </w:p>
        </w:tc>
      </w:tr>
    </w:tbl>
    <w:p w:rsidR="00B46E54" w:rsidRPr="00B46E54" w:rsidRDefault="00B46E54" w:rsidP="00B46E54">
      <w:pPr>
        <w:rPr>
          <w:sz w:val="36"/>
          <w:szCs w:val="36"/>
        </w:rPr>
      </w:pPr>
    </w:p>
    <w:p w:rsidR="00B46E54" w:rsidRDefault="00B46E54"/>
    <w:p w:rsidR="00B46E54" w:rsidRDefault="00B46E54"/>
    <w:sectPr w:rsidR="00B46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55945"/>
    <w:multiLevelType w:val="hybridMultilevel"/>
    <w:tmpl w:val="08EC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E6"/>
    <w:rsid w:val="00145BA0"/>
    <w:rsid w:val="003523D0"/>
    <w:rsid w:val="00B46E54"/>
    <w:rsid w:val="00BA2567"/>
    <w:rsid w:val="00E82186"/>
    <w:rsid w:val="00FC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E54"/>
    <w:pPr>
      <w:ind w:left="720"/>
      <w:contextualSpacing/>
    </w:pPr>
  </w:style>
  <w:style w:type="table" w:styleId="TableGrid">
    <w:name w:val="Table Grid"/>
    <w:basedOn w:val="TableNormal"/>
    <w:uiPriority w:val="59"/>
    <w:rsid w:val="00B46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E54"/>
    <w:pPr>
      <w:ind w:left="720"/>
      <w:contextualSpacing/>
    </w:pPr>
  </w:style>
  <w:style w:type="table" w:styleId="TableGrid">
    <w:name w:val="Table Grid"/>
    <w:basedOn w:val="TableNormal"/>
    <w:uiPriority w:val="59"/>
    <w:rsid w:val="00B46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411</Characters>
  <Application>Microsoft Office Word</Application>
  <DocSecurity>0</DocSecurity>
  <Lines>3</Lines>
  <Paragraphs>1</Paragraphs>
  <ScaleCrop>false</ScaleCrop>
  <Company>Palliser Regional Schools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Kaniz Fatima</dc:creator>
  <cp:keywords/>
  <dc:description/>
  <cp:lastModifiedBy>Kaniz Fatima</cp:lastModifiedBy>
  <cp:revision>5</cp:revision>
  <dcterms:created xsi:type="dcterms:W3CDTF">2016-05-11T21:45:00Z</dcterms:created>
  <dcterms:modified xsi:type="dcterms:W3CDTF">2016-05-11T22:00:00Z</dcterms:modified>
</cp:coreProperties>
</file>